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医疗救助</w:t>
      </w:r>
    </w:p>
    <w:p>
      <w:r>
        <w:rPr>
          <w:rFonts w:hint="eastAsia"/>
        </w:rPr>
        <w:t>易旭光,  男,  46岁, 家住河北省石家庄市栗康街5号远洋花园A-701  本人于2010年确诊为骨髓纤维化转急性白血病。兄长给做了第一次移植。2013年、2015年两次复发，进行回输造血干细胞治疗。2016年9月再次复发，需要找供者进行二次移植手术。前三次治疗花费已超过120万元人民币，除去医保个人负担60多万元人民币外。此次治疗加移植手术所花费用估计在50多万元人民币。现在我家已举债度日，如此高昂的医疗费用实在难以承受！万般无奈之下特向贵教会求助！我爱人没有工作，唯一的女儿还不到百天。祈求上天眷顾我的妻女，让我能够陪女儿长大！</w:t>
      </w:r>
    </w:p>
    <w:p/>
    <w:p>
      <w:r>
        <w:rPr>
          <w:rFonts w:hint="eastAsia"/>
        </w:rPr>
        <w:t>顾夫刚,  男,  55岁, 河北省邢台市任县任城镇寺庄村人。本人患有严重的腰间盘突出，不能从事重体力劳动。家庭收入主要就是务农。老伴儿长期患有血小板减少症，需要长期服药控制。本人于2016年10月11日突发脑出血昏倒，随即被送往医院做了开颅手术，清除溢血多达100多毫升。入院仅短短三天便花光了家里所有积蓄，手术后在重症监护室5天的花费更是惊人！想到后期的康复治疗费用又是一大笔花销。思前想后、犹豫再三决计还是向贵教会求助，恳请贵会伸出援救之手，不胜万分感谢！</w:t>
      </w:r>
    </w:p>
    <w:p/>
    <w:p>
      <w:r>
        <w:rPr>
          <w:rFonts w:hint="eastAsia"/>
        </w:rPr>
        <w:t>王丽华,  女,  50岁, 家住河北省石家庄市中华南大街259号东楼一单元401室。本人于2017年元月24日因剧烈腹痛而住进石家庄市白求恩国际和平医院，经检查被确诊为胆囊炎、胰腺炎、胆结石和胆管结石。因身体极度虚弱加之贫困缺钱，未及时手术治愈；保守治疗16天后稍有些好转就出院了。不料2月25日病情复发且恶化，无奈再次入住和平医院。经医生检查胰腺渗出、增多，且有腹水；炎症消除至少要20天左右，保守治疗已不能解决问题，必须做内镜处理手术疏通胆道，再进行胆囊切除手术。我全家四口人，张家口市蔚县户籍，租住在石家庄已19年。爱人下岗多年，每月只有258元的低保，常年在石家庄打散工，收入微薄艰难养家。一双儿女都在上学，女儿在河北师范大学读大二，儿子在读职中。我19岁时腿骨折，因治疗不当留下后遗症，身体一直很虚弱无法正常工作。这些年家里没有一点儿存款，还欠约4万元外债。上次住院已借遍了亲戚朋友，还通过轻松筹平台筹得了一些善款，勉强交够了住院费。此次住院手术费用总共近五万元，至今还没有着落。恳请贵会伸出援助之手，救我于危难之中！大恩大德，没齿难忘！！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（母亲马金雪，父亲梁春成为女儿梁诗娅求援）梁诗娅，女，3周半，黑龙江省龙江县景星镇人，2015年1月27日，本人不慎被开水烫伤，造成颈部、及前胸大面积挛缩畸形，在齐齐哈尔北钢医院治疗40多天后又在哈尔滨医大四院整形美容科做植皮手术两次，花费人民币18万多元，以后还要多次做植皮手术，否则影响她的正常发育，2017 年2月1日家里又发生严重火灾，房屋及所有财务全部被烧毁，致使全家五口人居无定所，加之二老年事已高，仅凭父亲一人打工已无法支撑这个家庭，家庭负债累累，祸不单行，恳求教会给予帮助，同时可加微信号15764525059关注，并愿你转发出去，帮助我们度过难关，真诚的感谢你的帮助！</w:t>
      </w:r>
      <w:r>
        <w:rPr>
          <w:rFonts w:ascii="宋体" w:hAnsi="宋体" w:eastAsia="宋体" w:cs="宋体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 w:val="24"/>
        </w:rPr>
        <w:t>（母亲赵立红为儿子任明昊求援）儿子任明昊，男，2岁4个月，辽宁省朝阳市喀左县平房子镇川湾子村人，本人在沈阳盛京医院被确诊为急性髓细胞巨核白血病M7型（是白血病中最严重的一种，非常罕见），需要通过几次化疗后进行骨髓移植手术来延续生命，骨髓移植后续资料费用还是个未知数，本人家庭贫困，68岁的奶奶患有高血压、心脏病还要吃药，哥哥技校刚毕业，正在找工作，家中除了种地之外，没有其他经济来源，面对治疗白血病的昂贵费用，全家人痛苦万分，实在无助，恳求你能伸出援手相助！</w:t>
      </w:r>
      <w:r>
        <w:rPr>
          <w:rFonts w:ascii="宋体" w:hAnsi="宋体" w:eastAsia="宋体" w:cs="宋体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 w:val="24"/>
        </w:rPr>
        <w:t>梁玉秀，女，61岁，河北省临城县赵庄乡双石铺村人，本人2016年12月1日被河北省人民医院确诊为肝右叶肝细胞性肝癌，现已花医药费5万元，继续治疗尚需5万元医疗费，其丈夫刘玉增常年患病，也需要支付一大笔医疗费，女儿刘慧娟还在上学读书，还要交学杂费。一方有难，八方支援，恳求你能伸出援手相助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瑞起，男，47岁，河北省邢台市宁晋县换马店乡边村人，本人2014年因摔伤脾破裂大出血，做脾手术花去医疗费4万余元，同年其儿子结婚花费13万元，2015年儿子摔伤致盆骨摔裂，花费2万元，同年6月其孙子出生因缺氧住保温箱半月，花去2万元医疗费，孙子两个月时患肺炎在石家庄儿童医院治疗花费1万余元，2016年本人又罹患肝硬化重症，在石家庄紧急救治，现已花费20万元，因连年病患，导致家庭拮据，负债累累。虽借遍亲戚朋友，后续治疗仍需30万元，望伸出援手给以救助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向梦云，女，28岁，重庆市巫山县庙宇镇水磨村人，本人在2016年6月底，突感头晕、乏力、并伴有心慌等症状出现时未加重视，致使病情加重，被医院确诊为急性淋巴细胞白血病，自七月份开始，住院治疗长达一个月之久，现在每隔半月或20多天，就要去医院化疗一次，每次时间为4——5天，现已和其弟弟的骨髓配型成功，因其结婚户口未迁，农合未办，前几次的化疗都是自费，已花去30万元医疗费，其丈夫在深圳上班 享受五险一金，现已请假在家照顾其。其弟弟骨髓移植也要短时间休息，其父现已73岁，并且身患轻度中风，不能干重活，其母患有腰椎间盘突出，也要常年依靠药物治疗，因本人重病缠身致使家中债台高筑，治病仍需一大笔资金，希望爱心人士伸出援手相助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梓小乙，曾用名晨晨，女，3岁，河北省威县人，2016年底，突发高烧、肚子疼、流鼻血经北京儿童医院确诊为淋巴白血病，现已花光家中全部积蓄，并已债台高筑，还借有不少外债，此病治疗期限为两年，费用高达百万以上，为了幼小的生命，望得到你的爱心支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F67"/>
    <w:rsid w:val="00092E4B"/>
    <w:rsid w:val="001C3B04"/>
    <w:rsid w:val="00520F18"/>
    <w:rsid w:val="007D3E02"/>
    <w:rsid w:val="00871F67"/>
    <w:rsid w:val="008C6E92"/>
    <w:rsid w:val="00920CC5"/>
    <w:rsid w:val="00DA5AC3"/>
    <w:rsid w:val="00DE5A9F"/>
    <w:rsid w:val="038E273A"/>
    <w:rsid w:val="1FC83818"/>
    <w:rsid w:val="2D4863DF"/>
    <w:rsid w:val="5D3159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1410</Characters>
  <Lines>11</Lines>
  <Paragraphs>3</Paragraphs>
  <TotalTime>0</TotalTime>
  <ScaleCrop>false</ScaleCrop>
  <LinksUpToDate>false</LinksUpToDate>
  <CharactersWithSpaces>1654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ycj.FAITHGROUP</dc:creator>
  <cp:lastModifiedBy>kr</cp:lastModifiedBy>
  <dcterms:modified xsi:type="dcterms:W3CDTF">2017-03-09T07:53:43Z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